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657" w:rsidRPr="00D67657" w:rsidRDefault="00D67657" w:rsidP="00D67657">
      <w:pPr>
        <w:spacing w:before="100" w:beforeAutospacing="1" w:after="100" w:afterAutospacing="1" w:line="237" w:lineRule="atLeast"/>
        <w:jc w:val="center"/>
        <w:rPr>
          <w:rFonts w:ascii="Tahoma" w:eastAsia="Times New Roman" w:hAnsi="Tahoma" w:cs="Tahoma"/>
          <w:color w:val="333333"/>
          <w:sz w:val="18"/>
          <w:szCs w:val="18"/>
          <w:lang w:eastAsia="tr-TR"/>
        </w:rPr>
      </w:pPr>
      <w:bookmarkStart w:id="0" w:name="_GoBack"/>
      <w:bookmarkEnd w:id="0"/>
      <w:r w:rsidRPr="00D67657">
        <w:rPr>
          <w:rFonts w:ascii="Arial" w:eastAsia="Times New Roman" w:hAnsi="Arial" w:cs="Arial"/>
          <w:b/>
          <w:bCs/>
          <w:color w:val="000000"/>
          <w:sz w:val="20"/>
          <w:szCs w:val="20"/>
          <w:lang w:eastAsia="tr-TR"/>
        </w:rPr>
        <w:t>DOKÜMAN VERİ KONTROL PROSEDÜRÜ</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AMAÇ</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Firmanın kalite yönetim ve gıda güvenliği sistemleri ve kalite yönetim sistemine entegre edilmiş diğer standartların gerekliliklerinin yerine getirilmesi için kullanılan dokümanlarının tanımlanması, hazırlanması, onayı, yayınlanması, dağıtımı, saklanması, güncelleştirilmesi, kullanımının sağlanması, korunması, istenmeyen kullanımların önlenmesi, iptal edilmesi ve kullanılmayacak dokümanların yok edilmesi konularında kullanılacak yöntemleri açıklamak, gerekli dokümanların gereken yerlerde tasnifini, okunabilir durumda bulundurulmasını sağlamak, dokümanların şartlara uygunluğunun ve etkin olarak uygulandığının kanıtlanması için oluşturulması ve muhafaza edilmesinde uyulacak yöntemleri belirlemektir.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KAPSAM </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Kalite yönetim ve gıda güvenliği sistemi içindeki tüm dokümanları, dış kaynaklı dokümanları ve kayıtları kapsar.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SORUMLULUKLAR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Yönetim Temsilcisi</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Sistem dokümantasyonunun hazırlanması sırasında gereken koordinasyonu sağlamaktan, genel olarak dokümanların kalite yönetim sisteminin geçerli versiyonuna, gıda güvenliği sistemlerine ve kalite yönetim sistemine entegre edilmiş diğer standartların uygunluğundan </w:t>
      </w:r>
      <w:proofErr w:type="spellStart"/>
      <w:r w:rsidRPr="00D67657">
        <w:rPr>
          <w:rFonts w:ascii="Arial" w:eastAsia="Times New Roman" w:hAnsi="Arial" w:cs="Arial"/>
          <w:color w:val="000000"/>
          <w:sz w:val="20"/>
          <w:szCs w:val="20"/>
          <w:lang w:eastAsia="tr-TR"/>
        </w:rPr>
        <w:t>sorumludur.Dokümanların</w:t>
      </w:r>
      <w:proofErr w:type="spellEnd"/>
      <w:r w:rsidRPr="00D67657">
        <w:rPr>
          <w:rFonts w:ascii="Arial" w:eastAsia="Times New Roman" w:hAnsi="Arial" w:cs="Arial"/>
          <w:color w:val="000000"/>
          <w:sz w:val="20"/>
          <w:szCs w:val="20"/>
          <w:lang w:eastAsia="tr-TR"/>
        </w:rPr>
        <w:t xml:space="preserve"> numaralanması, yayınlanması, orijinallerinin saklanması, revizyonu ve eski revizyonların kullanımdan kaldırılması faaliyetlerini yürütmekten </w:t>
      </w:r>
      <w:proofErr w:type="spellStart"/>
      <w:r w:rsidRPr="00D67657">
        <w:rPr>
          <w:rFonts w:ascii="Arial" w:eastAsia="Times New Roman" w:hAnsi="Arial" w:cs="Arial"/>
          <w:color w:val="000000"/>
          <w:sz w:val="20"/>
          <w:szCs w:val="20"/>
          <w:lang w:eastAsia="tr-TR"/>
        </w:rPr>
        <w:t>sorumludur.Dokümanların</w:t>
      </w:r>
      <w:proofErr w:type="spellEnd"/>
      <w:r w:rsidRPr="00D67657">
        <w:rPr>
          <w:rFonts w:ascii="Arial" w:eastAsia="Times New Roman" w:hAnsi="Arial" w:cs="Arial"/>
          <w:color w:val="000000"/>
          <w:sz w:val="20"/>
          <w:szCs w:val="20"/>
          <w:lang w:eastAsia="tr-TR"/>
        </w:rPr>
        <w:t xml:space="preserve"> çoğaltılması ve dağıtım faaliyetlerini gerçekleştirmek. Bölümlerden teslim edilen kayıtları arşivlemek, arşivdeki kayıtlara gerektiğinde ulaşılabilmesini sağlamaktan sorumludur.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Tüm Bölümler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Her bölüm kendine ait doküman ihtiyacının belirlenmesi ve operasyona uygun şekilde </w:t>
      </w:r>
      <w:proofErr w:type="spellStart"/>
      <w:r w:rsidRPr="00D67657">
        <w:rPr>
          <w:rFonts w:ascii="Arial" w:eastAsia="Times New Roman" w:hAnsi="Arial" w:cs="Arial"/>
          <w:color w:val="000000"/>
          <w:sz w:val="20"/>
          <w:szCs w:val="20"/>
          <w:lang w:eastAsia="tr-TR"/>
        </w:rPr>
        <w:t>hazırlanmasından,Hazırladıkları</w:t>
      </w:r>
      <w:proofErr w:type="spellEnd"/>
      <w:r w:rsidRPr="00D67657">
        <w:rPr>
          <w:rFonts w:ascii="Arial" w:eastAsia="Times New Roman" w:hAnsi="Arial" w:cs="Arial"/>
          <w:color w:val="000000"/>
          <w:sz w:val="20"/>
          <w:szCs w:val="20"/>
          <w:lang w:eastAsia="tr-TR"/>
        </w:rPr>
        <w:t xml:space="preserve"> dokümanların üst dokümanlara ve diğer bölümlerin dokümanlarına uyumlu </w:t>
      </w:r>
      <w:proofErr w:type="spellStart"/>
      <w:r w:rsidRPr="00D67657">
        <w:rPr>
          <w:rFonts w:ascii="Arial" w:eastAsia="Times New Roman" w:hAnsi="Arial" w:cs="Arial"/>
          <w:color w:val="000000"/>
          <w:sz w:val="20"/>
          <w:szCs w:val="20"/>
          <w:lang w:eastAsia="tr-TR"/>
        </w:rPr>
        <w:t>olmasından,Gerektiğinde</w:t>
      </w:r>
      <w:proofErr w:type="spellEnd"/>
      <w:r w:rsidRPr="00D67657">
        <w:rPr>
          <w:rFonts w:ascii="Arial" w:eastAsia="Times New Roman" w:hAnsi="Arial" w:cs="Arial"/>
          <w:color w:val="000000"/>
          <w:sz w:val="20"/>
          <w:szCs w:val="20"/>
          <w:lang w:eastAsia="tr-TR"/>
        </w:rPr>
        <w:t xml:space="preserve"> diğer bölüm dokümanlarına ilişkin görüş </w:t>
      </w:r>
      <w:proofErr w:type="spellStart"/>
      <w:r w:rsidRPr="00D67657">
        <w:rPr>
          <w:rFonts w:ascii="Arial" w:eastAsia="Times New Roman" w:hAnsi="Arial" w:cs="Arial"/>
          <w:color w:val="000000"/>
          <w:sz w:val="20"/>
          <w:szCs w:val="20"/>
          <w:lang w:eastAsia="tr-TR"/>
        </w:rPr>
        <w:t>bildirmekten,Bölümde</w:t>
      </w:r>
      <w:proofErr w:type="spellEnd"/>
      <w:r w:rsidRPr="00D67657">
        <w:rPr>
          <w:rFonts w:ascii="Arial" w:eastAsia="Times New Roman" w:hAnsi="Arial" w:cs="Arial"/>
          <w:color w:val="000000"/>
          <w:sz w:val="20"/>
          <w:szCs w:val="20"/>
          <w:lang w:eastAsia="tr-TR"/>
        </w:rPr>
        <w:t xml:space="preserve"> bulundurulması gereken dokümanların kullanılabilir durumda tutulmasından, eski baskılarının kullanılmamasından ve gereken süreler kadar saklanmasından </w:t>
      </w:r>
      <w:proofErr w:type="spellStart"/>
      <w:r w:rsidRPr="00D67657">
        <w:rPr>
          <w:rFonts w:ascii="Arial" w:eastAsia="Times New Roman" w:hAnsi="Arial" w:cs="Arial"/>
          <w:color w:val="000000"/>
          <w:sz w:val="20"/>
          <w:szCs w:val="20"/>
          <w:lang w:eastAsia="tr-TR"/>
        </w:rPr>
        <w:t>sorumludur.Her</w:t>
      </w:r>
      <w:proofErr w:type="spellEnd"/>
      <w:r w:rsidRPr="00D67657">
        <w:rPr>
          <w:rFonts w:ascii="Arial" w:eastAsia="Times New Roman" w:hAnsi="Arial" w:cs="Arial"/>
          <w:color w:val="000000"/>
          <w:sz w:val="20"/>
          <w:szCs w:val="20"/>
          <w:lang w:eastAsia="tr-TR"/>
        </w:rPr>
        <w:t xml:space="preserve"> bölüm görevleriyle ilgili kayıtların tutulmasından, bölümlerinde saklanmasından, ulaşılabilir halde muhafazasından, arşivlemekten ve saklama süresi biten kayıtları yönetim temsilcisi onayı ile imha etmekten sorumludur.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aps/>
          <w:color w:val="000000"/>
          <w:sz w:val="20"/>
          <w:szCs w:val="20"/>
          <w:lang w:eastAsia="tr-TR"/>
        </w:rPr>
        <w:t>TANIMLAR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Kontrollü Doküman:</w:t>
      </w:r>
      <w:r w:rsidRPr="00D67657">
        <w:rPr>
          <w:rFonts w:ascii="Arial" w:eastAsia="Times New Roman" w:hAnsi="Arial" w:cs="Arial"/>
          <w:color w:val="000000"/>
          <w:sz w:val="20"/>
          <w:szCs w:val="20"/>
          <w:lang w:eastAsia="tr-TR"/>
        </w:rPr>
        <w:t> Yönetim sistemi dokümantasyonu kapsamına giren, kontrollü olarak dağıtılan ve güncelliği sağlanan dokümandır.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Kontrolsüz Doküman:</w:t>
      </w:r>
      <w:r w:rsidRPr="00D67657">
        <w:rPr>
          <w:rFonts w:ascii="Arial" w:eastAsia="Times New Roman" w:hAnsi="Arial" w:cs="Arial"/>
          <w:color w:val="000000"/>
          <w:sz w:val="20"/>
          <w:szCs w:val="20"/>
          <w:lang w:eastAsia="tr-TR"/>
        </w:rPr>
        <w:t> Yönetim sistemi dokümantasyonu kapsamına giren, bilgi için dağıtılan ve değişikliklerin işlenmediği dokümandır.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Kalite Kayıtları:</w:t>
      </w:r>
      <w:r w:rsidRPr="00D67657">
        <w:rPr>
          <w:rFonts w:ascii="Arial" w:eastAsia="Times New Roman" w:hAnsi="Arial" w:cs="Arial"/>
          <w:color w:val="000000"/>
          <w:sz w:val="20"/>
          <w:szCs w:val="20"/>
          <w:lang w:eastAsia="tr-TR"/>
        </w:rPr>
        <w:t> Kalite yönetim sistemi ve gıda güvenliği sisteminin gerektirdiği tüm kayıtlar.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aps/>
          <w:color w:val="000000"/>
          <w:sz w:val="20"/>
          <w:szCs w:val="20"/>
          <w:lang w:eastAsia="tr-TR"/>
        </w:rPr>
        <w:t>UYGULAMA</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DOKUMAN KONTROLÜ</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Tanımlanması </w:t>
      </w:r>
      <w:r w:rsidRPr="00D67657">
        <w:rPr>
          <w:rFonts w:ascii="Arial" w:eastAsia="Times New Roman" w:hAnsi="Arial" w:cs="Arial"/>
          <w:color w:val="000000"/>
          <w:sz w:val="20"/>
          <w:szCs w:val="20"/>
          <w:lang w:eastAsia="tr-TR"/>
        </w:rPr>
        <w:t xml:space="preserve">Her dokümanda doküman numarası, başlık, yayın ve revizyon tarihi, revizyon </w:t>
      </w:r>
      <w:proofErr w:type="spellStart"/>
      <w:r w:rsidRPr="00D67657">
        <w:rPr>
          <w:rFonts w:ascii="Arial" w:eastAsia="Times New Roman" w:hAnsi="Arial" w:cs="Arial"/>
          <w:color w:val="000000"/>
          <w:sz w:val="20"/>
          <w:szCs w:val="20"/>
          <w:lang w:eastAsia="tr-TR"/>
        </w:rPr>
        <w:t>no’su</w:t>
      </w:r>
      <w:proofErr w:type="spellEnd"/>
      <w:r w:rsidRPr="00D67657">
        <w:rPr>
          <w:rFonts w:ascii="Arial" w:eastAsia="Times New Roman" w:hAnsi="Arial" w:cs="Arial"/>
          <w:color w:val="000000"/>
          <w:sz w:val="20"/>
          <w:szCs w:val="20"/>
          <w:lang w:eastAsia="tr-TR"/>
        </w:rPr>
        <w:t xml:space="preserve"> kendileri için hazırlanmış formatlarda yazılır. Dokümanlar </w:t>
      </w:r>
      <w:proofErr w:type="spellStart"/>
      <w:r w:rsidRPr="00D67657">
        <w:rPr>
          <w:rFonts w:ascii="Arial" w:eastAsia="Times New Roman" w:hAnsi="Arial" w:cs="Arial"/>
          <w:color w:val="000000"/>
          <w:sz w:val="20"/>
          <w:szCs w:val="20"/>
          <w:lang w:eastAsia="tr-TR"/>
        </w:rPr>
        <w:t>alfanümerik</w:t>
      </w:r>
      <w:proofErr w:type="spellEnd"/>
      <w:r w:rsidRPr="00D67657">
        <w:rPr>
          <w:rFonts w:ascii="Arial" w:eastAsia="Times New Roman" w:hAnsi="Arial" w:cs="Arial"/>
          <w:color w:val="000000"/>
          <w:sz w:val="20"/>
          <w:szCs w:val="20"/>
          <w:lang w:eastAsia="tr-TR"/>
        </w:rPr>
        <w:t xml:space="preserve"> ve </w:t>
      </w:r>
      <w:proofErr w:type="spellStart"/>
      <w:r w:rsidRPr="00D67657">
        <w:rPr>
          <w:rFonts w:ascii="Arial" w:eastAsia="Times New Roman" w:hAnsi="Arial" w:cs="Arial"/>
          <w:color w:val="000000"/>
          <w:sz w:val="20"/>
          <w:szCs w:val="20"/>
          <w:lang w:eastAsia="tr-TR"/>
        </w:rPr>
        <w:t>nümerikkarakterlerden</w:t>
      </w:r>
      <w:proofErr w:type="spellEnd"/>
      <w:r w:rsidRPr="00D67657">
        <w:rPr>
          <w:rFonts w:ascii="Arial" w:eastAsia="Times New Roman" w:hAnsi="Arial" w:cs="Arial"/>
          <w:color w:val="000000"/>
          <w:sz w:val="20"/>
          <w:szCs w:val="20"/>
          <w:lang w:eastAsia="tr-TR"/>
        </w:rPr>
        <w:t xml:space="preserve"> oluşan bir kodlama sistemi ile numaralandırılırlar.1 ve 2. basamaklar doküman türünü, 3 ve 4. basamaklar doküman </w:t>
      </w:r>
      <w:proofErr w:type="spellStart"/>
      <w:r w:rsidRPr="00D67657">
        <w:rPr>
          <w:rFonts w:ascii="Arial" w:eastAsia="Times New Roman" w:hAnsi="Arial" w:cs="Arial"/>
          <w:color w:val="000000"/>
          <w:sz w:val="20"/>
          <w:szCs w:val="20"/>
          <w:lang w:eastAsia="tr-TR"/>
        </w:rPr>
        <w:t>nosunu</w:t>
      </w:r>
      <w:proofErr w:type="spellEnd"/>
      <w:r w:rsidRPr="00D67657">
        <w:rPr>
          <w:rFonts w:ascii="Arial" w:eastAsia="Times New Roman" w:hAnsi="Arial" w:cs="Arial"/>
          <w:color w:val="000000"/>
          <w:sz w:val="20"/>
          <w:szCs w:val="20"/>
          <w:lang w:eastAsia="tr-TR"/>
        </w:rPr>
        <w:t xml:space="preserve"> gösterir.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Örnek: FR.01: 1 numaralı form</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PR.01: 1 numaralı prosedür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hazırlanması</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Dokümanlar iç ve dış isteklere, ilgili ulusal / uluslararası standartlar / normlar ile yasal yönetmeliklere (zorunluluklara) uygun olarak </w:t>
      </w:r>
      <w:proofErr w:type="spellStart"/>
      <w:r w:rsidRPr="00D67657">
        <w:rPr>
          <w:rFonts w:ascii="Arial" w:eastAsia="Times New Roman" w:hAnsi="Arial" w:cs="Arial"/>
          <w:color w:val="000000"/>
          <w:sz w:val="20"/>
          <w:szCs w:val="20"/>
          <w:lang w:eastAsia="tr-TR"/>
        </w:rPr>
        <w:t>hazırlanır.Hazırlama</w:t>
      </w:r>
      <w:proofErr w:type="spellEnd"/>
      <w:r w:rsidRPr="00D67657">
        <w:rPr>
          <w:rFonts w:ascii="Arial" w:eastAsia="Times New Roman" w:hAnsi="Arial" w:cs="Arial"/>
          <w:color w:val="000000"/>
          <w:sz w:val="20"/>
          <w:szCs w:val="20"/>
          <w:lang w:eastAsia="tr-TR"/>
        </w:rPr>
        <w:t xml:space="preserve"> aşamasında gerekli koordinasyon ve üzerinde yapılacak çalışmalar, ilgili bölüm yöneticisi tarafından gerçekleştirilir.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onaylanması</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Dokümanların onaylanması ile ilgili birim sorumlusu ve yönetim temsilcisi tarafından yapılır. Dokümanın </w:t>
      </w:r>
      <w:proofErr w:type="spellStart"/>
      <w:r w:rsidRPr="00D67657">
        <w:rPr>
          <w:rFonts w:ascii="Arial" w:eastAsia="Times New Roman" w:hAnsi="Arial" w:cs="Arial"/>
          <w:color w:val="000000"/>
          <w:sz w:val="20"/>
          <w:szCs w:val="20"/>
          <w:lang w:eastAsia="tr-TR"/>
        </w:rPr>
        <w:t>operasyonel</w:t>
      </w:r>
      <w:proofErr w:type="spellEnd"/>
      <w:r w:rsidRPr="00D67657">
        <w:rPr>
          <w:rFonts w:ascii="Arial" w:eastAsia="Times New Roman" w:hAnsi="Arial" w:cs="Arial"/>
          <w:color w:val="000000"/>
          <w:sz w:val="20"/>
          <w:szCs w:val="20"/>
          <w:lang w:eastAsia="tr-TR"/>
        </w:rPr>
        <w:t xml:space="preserve"> uygunluğu ilgili birim sorumlusu tarafından, kalite yönetim sistemi dokümantasyon kurallarına uygunluğu ise yönetim temsilcisi tarafından yapılır. Kalite politikası gibi üst yönetim tarafından yayınlanan dokümanlar üst yönetim onayı </w:t>
      </w:r>
      <w:proofErr w:type="spellStart"/>
      <w:r w:rsidRPr="00D67657">
        <w:rPr>
          <w:rFonts w:ascii="Arial" w:eastAsia="Times New Roman" w:hAnsi="Arial" w:cs="Arial"/>
          <w:color w:val="000000"/>
          <w:sz w:val="20"/>
          <w:szCs w:val="20"/>
          <w:lang w:eastAsia="tr-TR"/>
        </w:rPr>
        <w:t>gerektirir.Onaylı</w:t>
      </w:r>
      <w:proofErr w:type="spellEnd"/>
      <w:r w:rsidRPr="00D67657">
        <w:rPr>
          <w:rFonts w:ascii="Arial" w:eastAsia="Times New Roman" w:hAnsi="Arial" w:cs="Arial"/>
          <w:color w:val="000000"/>
          <w:sz w:val="20"/>
          <w:szCs w:val="20"/>
          <w:lang w:eastAsia="tr-TR"/>
        </w:rPr>
        <w:t xml:space="preserve"> dokümanlarda onaylayan kişinin unvanı belirtilir. Onaylı dokümanların asıllarında ıslak imza kullanılır. Yönetim temsilcisi bilgisayarında kullanıcıların değişiklik yapmalarının önlenmesi için ‘salt okunur’ olarak tutulan tüm sistem dokümanları bilgisayar ortamında dahi olsa onaylı dokümanlardır.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Yayınlanması ve Dağıtım Yapılması</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Kalite Yönetim Sistem dokümanları orijinalleri yönetim temsilcisi bilgisayarında ağda paylaşıma açık şekilde tutulmakta ve birimler tarafından ulaşılabilmektedir. Birimler kendileriyle ilgili olan dokümanları yönetim temsilcisi tarafından birimlere dağıtılan ilgili dokümanlar listelerinden takip edeceklerdir. İlgili dokümanlar listesinde her birim ile ilgili olan dokümanlar </w:t>
      </w:r>
      <w:proofErr w:type="spellStart"/>
      <w:r w:rsidRPr="00D67657">
        <w:rPr>
          <w:rFonts w:ascii="Arial" w:eastAsia="Times New Roman" w:hAnsi="Arial" w:cs="Arial"/>
          <w:color w:val="000000"/>
          <w:sz w:val="20"/>
          <w:szCs w:val="20"/>
          <w:lang w:eastAsia="tr-TR"/>
        </w:rPr>
        <w:t>listelenmiştir.Orijinal</w:t>
      </w:r>
      <w:proofErr w:type="spellEnd"/>
      <w:r w:rsidRPr="00D67657">
        <w:rPr>
          <w:rFonts w:ascii="Arial" w:eastAsia="Times New Roman" w:hAnsi="Arial" w:cs="Arial"/>
          <w:color w:val="000000"/>
          <w:sz w:val="20"/>
          <w:szCs w:val="20"/>
          <w:lang w:eastAsia="tr-TR"/>
        </w:rPr>
        <w:t xml:space="preserve"> doküman ıslak imzalı olmalıdır. Onaylanan dokümanlar yönetim temsilcisi kontrolünde çoğaltılır. Dokümanlar ilk yayınlandığında revizyon numarası 00’ dan </w:t>
      </w:r>
      <w:proofErr w:type="spellStart"/>
      <w:r w:rsidRPr="00D67657">
        <w:rPr>
          <w:rFonts w:ascii="Arial" w:eastAsia="Times New Roman" w:hAnsi="Arial" w:cs="Arial"/>
          <w:color w:val="000000"/>
          <w:sz w:val="20"/>
          <w:szCs w:val="20"/>
          <w:lang w:eastAsia="tr-TR"/>
        </w:rPr>
        <w:t>başlar.Çoğaltılan</w:t>
      </w:r>
      <w:proofErr w:type="spellEnd"/>
      <w:r w:rsidRPr="00D67657">
        <w:rPr>
          <w:rFonts w:ascii="Arial" w:eastAsia="Times New Roman" w:hAnsi="Arial" w:cs="Arial"/>
          <w:color w:val="000000"/>
          <w:sz w:val="20"/>
          <w:szCs w:val="20"/>
          <w:lang w:eastAsia="tr-TR"/>
        </w:rPr>
        <w:t xml:space="preserve"> dokümanların her sayfasına renkli kontrollü doküman kaşesi basılır. Dokümanların güncel hallerinin kullanım alanlarında bulundurulması için doküman dağıtım ve geri alma kontrolünü yönetim temsilcisi bilgisayar ortamında oluşturduğu dosya üzerinden takip eder. Birimlere doküman dağıtımı yapılmaz, birimler yazılabilir doküman/kayıt formlarını ağda paylaşımda olan sistem dokümantasyon klasöründen alabilirler fakat okunur dokümanlar dağıtım formu ile kontrollü kopya kaşeli olarak </w:t>
      </w:r>
      <w:proofErr w:type="spellStart"/>
      <w:r w:rsidRPr="00D67657">
        <w:rPr>
          <w:rFonts w:ascii="Arial" w:eastAsia="Times New Roman" w:hAnsi="Arial" w:cs="Arial"/>
          <w:color w:val="000000"/>
          <w:sz w:val="20"/>
          <w:szCs w:val="20"/>
          <w:lang w:eastAsia="tr-TR"/>
        </w:rPr>
        <w:t>dağıtılır.Firma</w:t>
      </w:r>
      <w:proofErr w:type="spellEnd"/>
      <w:r w:rsidRPr="00D67657">
        <w:rPr>
          <w:rFonts w:ascii="Arial" w:eastAsia="Times New Roman" w:hAnsi="Arial" w:cs="Arial"/>
          <w:color w:val="000000"/>
          <w:sz w:val="20"/>
          <w:szCs w:val="20"/>
          <w:lang w:eastAsia="tr-TR"/>
        </w:rPr>
        <w:t xml:space="preserve"> dışına kontrollü doküman gönderilmesi (müşteri isteği, belgelendirme kuruluşu, vb.) gerektiğinde de yönetim temsilcisinden onay alınarak yukarıda anlatılan işlem basamakları gerçekleştirilir. Firma dışına kontrolsüz doküman gönderileceğinde, yönetim temsilcisinden onay alınarak doküman orijinal kopyadan fotokopi ile çoğaltılır her sayfasına </w:t>
      </w:r>
      <w:proofErr w:type="spellStart"/>
      <w:r w:rsidRPr="00D67657">
        <w:rPr>
          <w:rFonts w:ascii="Arial" w:eastAsia="Times New Roman" w:hAnsi="Arial" w:cs="Arial"/>
          <w:color w:val="000000"/>
          <w:sz w:val="20"/>
          <w:szCs w:val="20"/>
          <w:lang w:eastAsia="tr-TR"/>
        </w:rPr>
        <w:t>kontrosüz</w:t>
      </w:r>
      <w:proofErr w:type="spellEnd"/>
      <w:r w:rsidRPr="00D67657">
        <w:rPr>
          <w:rFonts w:ascii="Arial" w:eastAsia="Times New Roman" w:hAnsi="Arial" w:cs="Arial"/>
          <w:color w:val="000000"/>
          <w:sz w:val="20"/>
          <w:szCs w:val="20"/>
          <w:lang w:eastAsia="tr-TR"/>
        </w:rPr>
        <w:t xml:space="preserve"> doküman bilgi içindir kaşesi basılır. Bilgisayar ortamında e-posta ile firma dışına gönderilen tüm dokümanlar kontrolsüz </w:t>
      </w:r>
      <w:proofErr w:type="spellStart"/>
      <w:r w:rsidRPr="00D67657">
        <w:rPr>
          <w:rFonts w:ascii="Arial" w:eastAsia="Times New Roman" w:hAnsi="Arial" w:cs="Arial"/>
          <w:color w:val="000000"/>
          <w:sz w:val="20"/>
          <w:szCs w:val="20"/>
          <w:lang w:eastAsia="tr-TR"/>
        </w:rPr>
        <w:t>dokümanlardır.Formlar</w:t>
      </w:r>
      <w:proofErr w:type="spellEnd"/>
      <w:r w:rsidRPr="00D67657">
        <w:rPr>
          <w:rFonts w:ascii="Arial" w:eastAsia="Times New Roman" w:hAnsi="Arial" w:cs="Arial"/>
          <w:color w:val="000000"/>
          <w:sz w:val="20"/>
          <w:szCs w:val="20"/>
          <w:lang w:eastAsia="tr-TR"/>
        </w:rPr>
        <w:t xml:space="preserve"> ihtiyacı olan bölüm tarafından ağdaki paylaşımdan çoğaltılır ve kullanılır. Tüm dokümantasyon sistemi bilgisayar ağında paylaşımda olduğu ve dokümantasyon sisteminde hatalı ve revizyon dışı kullanımların önlenmesi için birimlerin kendi bilgisayarlarında doküman tutmaları yasaktır.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Revizyonu</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lastRenderedPageBreak/>
        <w:t xml:space="preserve">Dokümanlarda revizyon talebi herhangi bir personel tarafından sözlü veya yazılı olarak yapılabilir. İlk Değerlendirme bölüm yöneticileri tarafından yapılır. Revizyon talebi ve yeni doküman isteği ile ilgili karar, ilgili bölüm yöneticisi ve yönetim temsilcisi tarafından ortaklaşa </w:t>
      </w:r>
      <w:proofErr w:type="spellStart"/>
      <w:r w:rsidRPr="00D67657">
        <w:rPr>
          <w:rFonts w:ascii="Arial" w:eastAsia="Times New Roman" w:hAnsi="Arial" w:cs="Arial"/>
          <w:color w:val="000000"/>
          <w:sz w:val="20"/>
          <w:szCs w:val="20"/>
          <w:lang w:eastAsia="tr-TR"/>
        </w:rPr>
        <w:t>verilir.Revizyon</w:t>
      </w:r>
      <w:proofErr w:type="spellEnd"/>
      <w:r w:rsidRPr="00D67657">
        <w:rPr>
          <w:rFonts w:ascii="Arial" w:eastAsia="Times New Roman" w:hAnsi="Arial" w:cs="Arial"/>
          <w:color w:val="000000"/>
          <w:sz w:val="20"/>
          <w:szCs w:val="20"/>
          <w:lang w:eastAsia="tr-TR"/>
        </w:rPr>
        <w:t xml:space="preserve"> hanesindeki rakam 1 arttırılır. Formlarda değişiklikler ilgili bölümler tarafından yapılır ve yönetim temsilcisinden revizyon numarası alınır. Yönetim temsilcisi dokümanların revizyon durumlarını bilgisayardaki doküman listelerine işler ve gerektiğinde dağıtımını yapar.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İptali, İstenmeyen Kullanımların Önlenmesi, İmha Edilmesi</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KYS dokümanlarının iptali, istenmeyen kullanımların önlenmesi ve imha edilmesi, ilgili bölüm yöneticisinin yönetim temsilcisine bilgi vermesi ile </w:t>
      </w:r>
      <w:proofErr w:type="spellStart"/>
      <w:r w:rsidRPr="00D67657">
        <w:rPr>
          <w:rFonts w:ascii="Arial" w:eastAsia="Times New Roman" w:hAnsi="Arial" w:cs="Arial"/>
          <w:color w:val="000000"/>
          <w:sz w:val="20"/>
          <w:szCs w:val="20"/>
          <w:lang w:eastAsia="tr-TR"/>
        </w:rPr>
        <w:t>gerçekleştirilir.Orijinal</w:t>
      </w:r>
      <w:proofErr w:type="spellEnd"/>
      <w:r w:rsidRPr="00D67657">
        <w:rPr>
          <w:rFonts w:ascii="Arial" w:eastAsia="Times New Roman" w:hAnsi="Arial" w:cs="Arial"/>
          <w:color w:val="000000"/>
          <w:sz w:val="20"/>
          <w:szCs w:val="20"/>
          <w:lang w:eastAsia="tr-TR"/>
        </w:rPr>
        <w:t xml:space="preserve"> olmayan, kontrollü doküman kaşesi olmayan ve/veya güncel olmayan dokümanlar kullanılamaz. Bunu sağlama zorunluluğu yönetim temsilcisine ve dokümanın kullanıcılarına </w:t>
      </w:r>
      <w:proofErr w:type="spellStart"/>
      <w:r w:rsidRPr="00D67657">
        <w:rPr>
          <w:rFonts w:ascii="Arial" w:eastAsia="Times New Roman" w:hAnsi="Arial" w:cs="Arial"/>
          <w:color w:val="000000"/>
          <w:sz w:val="20"/>
          <w:szCs w:val="20"/>
          <w:lang w:eastAsia="tr-TR"/>
        </w:rPr>
        <w:t>aittir.Revizyon</w:t>
      </w:r>
      <w:proofErr w:type="spellEnd"/>
      <w:r w:rsidRPr="00D67657">
        <w:rPr>
          <w:rFonts w:ascii="Arial" w:eastAsia="Times New Roman" w:hAnsi="Arial" w:cs="Arial"/>
          <w:color w:val="000000"/>
          <w:sz w:val="20"/>
          <w:szCs w:val="20"/>
          <w:lang w:eastAsia="tr-TR"/>
        </w:rPr>
        <w:t xml:space="preserve"> ya da iptal yapıldığında eski kopyalar toplanır ve uygun bir yöntemle imha edilir. İptal edilen dokümanların yönetim temsilcisi bilgisayarında arşiv dosyasına atılır.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Güncelliğinin Korunması</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Tüm dokümanlar için son revizyon durumları KG tarafından bilgisayar ortamındaki doküman listeleri ile takip edilir. KG her revizyon durumunda bu listeyi ve ilgili birimlere verilen ilgili dokümanlar listesini günceller.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Dokümanların Saklanması</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Tüm dokümanlar, bir yenileri yürürlüğe girinceye kadar ya da </w:t>
      </w:r>
      <w:proofErr w:type="spellStart"/>
      <w:r w:rsidRPr="00D67657">
        <w:rPr>
          <w:rFonts w:ascii="Arial" w:eastAsia="Times New Roman" w:hAnsi="Arial" w:cs="Arial"/>
          <w:color w:val="000000"/>
          <w:sz w:val="20"/>
          <w:szCs w:val="20"/>
          <w:lang w:eastAsia="tr-TR"/>
        </w:rPr>
        <w:t>yürürlülükten</w:t>
      </w:r>
      <w:proofErr w:type="spellEnd"/>
      <w:r w:rsidRPr="00D67657">
        <w:rPr>
          <w:rFonts w:ascii="Arial" w:eastAsia="Times New Roman" w:hAnsi="Arial" w:cs="Arial"/>
          <w:color w:val="000000"/>
          <w:sz w:val="20"/>
          <w:szCs w:val="20"/>
          <w:lang w:eastAsia="tr-TR"/>
        </w:rPr>
        <w:t xml:space="preserve"> kalkıncaya kadar saklanırlar. Hiçbir dokümanı üzerinde oynama, değiştirme yapılamaz ve okunabilir durumda olması sağlanır. Dokümanlarının kullanım noktalarında bulundurma karar ve yetkisi ilgili bölüm yöneticisindedir. Dokümanlar yönetim temsilcisi tarafından 3 aylık aralıklarla CD’ </w:t>
      </w:r>
      <w:proofErr w:type="spellStart"/>
      <w:r w:rsidRPr="00D67657">
        <w:rPr>
          <w:rFonts w:ascii="Arial" w:eastAsia="Times New Roman" w:hAnsi="Arial" w:cs="Arial"/>
          <w:color w:val="000000"/>
          <w:sz w:val="20"/>
          <w:szCs w:val="20"/>
          <w:lang w:eastAsia="tr-TR"/>
        </w:rPr>
        <w:t>lere</w:t>
      </w:r>
      <w:proofErr w:type="spellEnd"/>
      <w:r w:rsidRPr="00D67657">
        <w:rPr>
          <w:rFonts w:ascii="Arial" w:eastAsia="Times New Roman" w:hAnsi="Arial" w:cs="Arial"/>
          <w:color w:val="000000"/>
          <w:sz w:val="20"/>
          <w:szCs w:val="20"/>
          <w:lang w:eastAsia="tr-TR"/>
        </w:rPr>
        <w:t xml:space="preserve"> yedek alınır. CD’ </w:t>
      </w:r>
      <w:proofErr w:type="spellStart"/>
      <w:r w:rsidRPr="00D67657">
        <w:rPr>
          <w:rFonts w:ascii="Arial" w:eastAsia="Times New Roman" w:hAnsi="Arial" w:cs="Arial"/>
          <w:color w:val="000000"/>
          <w:sz w:val="20"/>
          <w:szCs w:val="20"/>
          <w:lang w:eastAsia="tr-TR"/>
        </w:rPr>
        <w:t>ler</w:t>
      </w:r>
      <w:proofErr w:type="spellEnd"/>
      <w:r w:rsidRPr="00D67657">
        <w:rPr>
          <w:rFonts w:ascii="Arial" w:eastAsia="Times New Roman" w:hAnsi="Arial" w:cs="Arial"/>
          <w:color w:val="000000"/>
          <w:sz w:val="20"/>
          <w:szCs w:val="20"/>
          <w:lang w:eastAsia="tr-TR"/>
        </w:rPr>
        <w:t xml:space="preserve"> uygun etiketlerle tanımlanır ve yönetim temsilcisi tarafından muhafaza edilir.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Destek Dokümanlar </w:t>
      </w:r>
      <w:r w:rsidRPr="00D67657">
        <w:rPr>
          <w:rFonts w:ascii="Arial" w:eastAsia="Times New Roman" w:hAnsi="Arial" w:cs="Arial"/>
          <w:color w:val="000000"/>
          <w:sz w:val="20"/>
          <w:szCs w:val="20"/>
          <w:lang w:eastAsia="tr-TR"/>
        </w:rPr>
        <w:t xml:space="preserve">Firma reçeteleri, </w:t>
      </w:r>
      <w:proofErr w:type="spellStart"/>
      <w:r w:rsidRPr="00D67657">
        <w:rPr>
          <w:rFonts w:ascii="Arial" w:eastAsia="Times New Roman" w:hAnsi="Arial" w:cs="Arial"/>
          <w:color w:val="000000"/>
          <w:sz w:val="20"/>
          <w:szCs w:val="20"/>
          <w:lang w:eastAsia="tr-TR"/>
        </w:rPr>
        <w:t>spesifikasyonları</w:t>
      </w:r>
      <w:proofErr w:type="spellEnd"/>
      <w:r w:rsidRPr="00D67657">
        <w:rPr>
          <w:rFonts w:ascii="Arial" w:eastAsia="Times New Roman" w:hAnsi="Arial" w:cs="Arial"/>
          <w:color w:val="000000"/>
          <w:sz w:val="20"/>
          <w:szCs w:val="20"/>
          <w:lang w:eastAsia="tr-TR"/>
        </w:rPr>
        <w:t>, çizimleri (örneğin ambalaj tasarımı), tanıtım katalogları ve broşürler, anket ve benzeri destek dokümanlar ilgili birim amiri tarafından hazırlanır. Yönetim temsilcisi tarafından format açısında kontrol edilir, gerektiğinde kodlaması yapılır ve yayınlanır.- Tanıtım Broşürleri kontrolsüz dokümanlardır.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b/>
          <w:bCs/>
          <w:color w:val="000000"/>
          <w:sz w:val="20"/>
          <w:szCs w:val="20"/>
          <w:lang w:eastAsia="tr-TR"/>
        </w:rPr>
        <w:t>Dış Kaynaklı Doküman Kontrolü</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Standartlar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 Makine, teçhizat ve </w:t>
      </w:r>
      <w:proofErr w:type="spellStart"/>
      <w:r w:rsidRPr="00D67657">
        <w:rPr>
          <w:rFonts w:ascii="Arial" w:eastAsia="Times New Roman" w:hAnsi="Arial" w:cs="Arial"/>
          <w:color w:val="000000"/>
          <w:sz w:val="20"/>
          <w:szCs w:val="20"/>
          <w:lang w:eastAsia="tr-TR"/>
        </w:rPr>
        <w:t>laboratuar</w:t>
      </w:r>
      <w:proofErr w:type="spellEnd"/>
      <w:r w:rsidRPr="00D67657">
        <w:rPr>
          <w:rFonts w:ascii="Arial" w:eastAsia="Times New Roman" w:hAnsi="Arial" w:cs="Arial"/>
          <w:color w:val="000000"/>
          <w:sz w:val="20"/>
          <w:szCs w:val="20"/>
          <w:lang w:eastAsia="tr-TR"/>
        </w:rPr>
        <w:t xml:space="preserve"> cihazlarına ait üretici kullanım kılavuzları</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Firmanın kurumsal kimliğine ilişkin belgeler,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Kanun, tüzük ve yönetmelikler,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Resmi gazete,</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Bilgisayar yazılımları ve destek belgeleri</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xml:space="preserve">- Müşteri tarafından sağlanan dokümanlar (teknik dokümanlar, reçeteler, </w:t>
      </w:r>
      <w:proofErr w:type="spellStart"/>
      <w:r w:rsidRPr="00D67657">
        <w:rPr>
          <w:rFonts w:ascii="Arial" w:eastAsia="Times New Roman" w:hAnsi="Arial" w:cs="Arial"/>
          <w:color w:val="000000"/>
          <w:sz w:val="20"/>
          <w:szCs w:val="20"/>
          <w:lang w:eastAsia="tr-TR"/>
        </w:rPr>
        <w:t>spesifikasyonlar</w:t>
      </w:r>
      <w:proofErr w:type="spellEnd"/>
      <w:r w:rsidRPr="00D67657">
        <w:rPr>
          <w:rFonts w:ascii="Arial" w:eastAsia="Times New Roman" w:hAnsi="Arial" w:cs="Arial"/>
          <w:color w:val="000000"/>
          <w:sz w:val="20"/>
          <w:szCs w:val="20"/>
          <w:lang w:eastAsia="tr-TR"/>
        </w:rPr>
        <w:t xml:space="preserve"> ve çizimler)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t>- Firma bünyesinde hazırlanmayan fakat sistemi etkileyen belgeler.</w:t>
      </w:r>
    </w:p>
    <w:p w:rsidR="00D67657"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p>
    <w:p w:rsidR="00162E2F" w:rsidRPr="00D67657" w:rsidRDefault="00D67657" w:rsidP="00D67657">
      <w:pPr>
        <w:spacing w:before="100" w:beforeAutospacing="1" w:after="100" w:afterAutospacing="1" w:line="237" w:lineRule="atLeast"/>
        <w:rPr>
          <w:rFonts w:ascii="Tahoma" w:eastAsia="Times New Roman" w:hAnsi="Tahoma" w:cs="Tahoma"/>
          <w:color w:val="333333"/>
          <w:sz w:val="18"/>
          <w:szCs w:val="18"/>
          <w:lang w:eastAsia="tr-TR"/>
        </w:rPr>
      </w:pPr>
      <w:r w:rsidRPr="00D67657">
        <w:rPr>
          <w:rFonts w:ascii="Arial" w:eastAsia="Times New Roman" w:hAnsi="Arial" w:cs="Arial"/>
          <w:color w:val="000000"/>
          <w:sz w:val="20"/>
          <w:szCs w:val="20"/>
          <w:lang w:eastAsia="tr-TR"/>
        </w:rPr>
        <w:lastRenderedPageBreak/>
        <w:t>Firma faaliyetlerini etkileyebilecek yukarıda belirtilen dış kaynaklı dokumanlar Geçerli Dış Kaynaklı Doküman Listesi ile yönetim temsilcisi tarafından takip edilir, değerlendirilir, gerektiğinde doküman ve uygulamalarda değişiklik gerçekleştirilir. Bu dokümanların belli aralıklarla güncellikleri takip edilir, revizyonu yapılan dokümanlar değiştirilir. Diğer bölümlere dağıtım yapılması gerektiğinde yönetim temsilcisi tarafından dağıtımı yapılır ve güncelliği sağlanır.</w:t>
      </w:r>
    </w:p>
    <w:sectPr w:rsidR="00162E2F" w:rsidRPr="00D676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57"/>
    <w:rsid w:val="00162E2F"/>
    <w:rsid w:val="00D676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34CD6F-250D-4222-8109-6EC72616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6765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67657"/>
    <w:rPr>
      <w:b/>
      <w:bCs/>
    </w:rPr>
  </w:style>
  <w:style w:type="character" w:customStyle="1" w:styleId="apple-converted-space">
    <w:name w:val="apple-converted-space"/>
    <w:basedOn w:val="VarsaylanParagrafYazTipi"/>
    <w:rsid w:val="00D67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14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1352</Words>
  <Characters>7711</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PC</dc:creator>
  <cp:keywords/>
  <dc:description/>
  <cp:lastModifiedBy>ASUS PC</cp:lastModifiedBy>
  <cp:revision>1</cp:revision>
  <dcterms:created xsi:type="dcterms:W3CDTF">2015-01-08T10:59:00Z</dcterms:created>
  <dcterms:modified xsi:type="dcterms:W3CDTF">2015-01-08T11:01:00Z</dcterms:modified>
</cp:coreProperties>
</file>